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6F" w:rsidRPr="0018365D" w:rsidRDefault="00D77F6F" w:rsidP="00D77F6F">
      <w:pPr>
        <w:spacing w:after="60"/>
        <w:rPr>
          <w:b/>
        </w:rPr>
      </w:pPr>
      <w:r w:rsidRPr="0018365D">
        <w:rPr>
          <w:b/>
        </w:rPr>
        <w:t>Limite di una funzione</w:t>
      </w:r>
      <w:r w:rsidR="00FF3035">
        <w:rPr>
          <w:b/>
        </w:rPr>
        <w:t xml:space="preserve"> per </w:t>
      </w:r>
      <w:r w:rsidR="00FF3035" w:rsidRPr="00FF3035">
        <w:rPr>
          <w:b/>
          <w:i/>
        </w:rPr>
        <w:t>x</w:t>
      </w:r>
      <w:r w:rsidR="00FF3035">
        <w:rPr>
          <w:b/>
        </w:rPr>
        <w:t xml:space="preserve"> che tende a un numero</w:t>
      </w:r>
      <w:r w:rsidRPr="0018365D">
        <w:rPr>
          <w:b/>
        </w:rPr>
        <w:t>. Attività</w:t>
      </w:r>
    </w:p>
    <w:p w:rsidR="00D77F6F" w:rsidRPr="005B407F" w:rsidRDefault="00D77F6F" w:rsidP="00D77F6F">
      <w:pPr>
        <w:spacing w:after="60"/>
        <w:ind w:left="142" w:hanging="142"/>
        <w:rPr>
          <w:rFonts w:ascii="Arial Narrow" w:hAnsi="Arial Narrow"/>
          <w:sz w:val="24"/>
        </w:rPr>
      </w:pPr>
      <w:r w:rsidRPr="00451E61">
        <w:rPr>
          <w:rFonts w:ascii="Arial Narrow" w:hAnsi="Arial Narrow"/>
          <w:b/>
          <w:sz w:val="24"/>
        </w:rPr>
        <w:t>1.</w:t>
      </w:r>
      <w:r w:rsidRPr="005B407F">
        <w:rPr>
          <w:rFonts w:ascii="Arial Narrow" w:hAnsi="Arial Narrow"/>
          <w:sz w:val="24"/>
        </w:rPr>
        <w:t xml:space="preserve"> Nella tabella seguente trovi il grafico di sei funzioni, più sotto trovi frasi e simboli. Associa ad ogni simbolo la frase e il grafico corrispondente.</w:t>
      </w:r>
    </w:p>
    <w:tbl>
      <w:tblPr>
        <w:tblW w:w="0" w:type="auto"/>
        <w:tblInd w:w="392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118"/>
        <w:gridCol w:w="3119"/>
      </w:tblGrid>
      <w:tr w:rsidR="00D77F6F" w:rsidRPr="00DB7F6E">
        <w:tc>
          <w:tcPr>
            <w:tcW w:w="3402" w:type="dxa"/>
          </w:tcPr>
          <w:p w:rsidR="00D77F6F" w:rsidRPr="00DB7F6E" w:rsidRDefault="00D77F6F" w:rsidP="00D77F6F">
            <w:pPr>
              <w:spacing w:before="40"/>
              <w:jc w:val="center"/>
              <w:rPr>
                <w:b/>
              </w:rPr>
            </w:pPr>
            <w:r w:rsidRPr="00DB7F6E">
              <w:rPr>
                <w:b/>
              </w:rPr>
              <w:t>Funzione 1</w:t>
            </w:r>
          </w:p>
          <w:p w:rsidR="00D77F6F" w:rsidRPr="00DB7F6E" w:rsidRDefault="000E6612" w:rsidP="00D77F6F">
            <w:pPr>
              <w:spacing w:after="40"/>
              <w:jc w:val="center"/>
              <w:rPr>
                <w:b/>
              </w:rPr>
            </w:pPr>
            <w:r w:rsidRPr="006C546B">
              <w:rPr>
                <w:b/>
                <w:noProof/>
                <w:lang w:val="en-US"/>
              </w:rPr>
              <w:drawing>
                <wp:inline distT="0" distB="0" distL="0" distR="0">
                  <wp:extent cx="1680519" cy="1272746"/>
                  <wp:effectExtent l="0" t="0" r="0" b="0"/>
                  <wp:docPr id="1" name="Picture 1" descr="Schermata 2016-06-11 al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ermata 2016-06-11 alle 1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41" cy="128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77F6F" w:rsidRPr="00DB7F6E" w:rsidRDefault="00D77F6F" w:rsidP="00D77F6F">
            <w:pPr>
              <w:spacing w:before="40"/>
              <w:jc w:val="center"/>
              <w:rPr>
                <w:b/>
              </w:rPr>
            </w:pPr>
            <w:r w:rsidRPr="00DB7F6E">
              <w:rPr>
                <w:b/>
              </w:rPr>
              <w:t>Funzione 2</w:t>
            </w:r>
          </w:p>
          <w:p w:rsidR="00D77F6F" w:rsidRPr="00DB7F6E" w:rsidRDefault="000E6612" w:rsidP="00D77F6F">
            <w:pPr>
              <w:spacing w:before="40" w:after="40"/>
              <w:jc w:val="center"/>
              <w:rPr>
                <w:b/>
                <w:sz w:val="24"/>
              </w:rPr>
            </w:pPr>
            <w:r w:rsidRPr="006C546B">
              <w:rPr>
                <w:b/>
                <w:noProof/>
                <w:sz w:val="24"/>
                <w:lang w:val="en-US"/>
              </w:rPr>
              <w:drawing>
                <wp:inline distT="0" distB="0" distL="0" distR="0">
                  <wp:extent cx="1272746" cy="1247826"/>
                  <wp:effectExtent l="0" t="0" r="0" b="0"/>
                  <wp:docPr id="2" name="Picture 2" descr="Schermata 2016-06-11 all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6-11 alle 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12" cy="124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77F6F" w:rsidRPr="00DB7F6E" w:rsidRDefault="00D77F6F" w:rsidP="00D77F6F">
            <w:pPr>
              <w:spacing w:before="40"/>
              <w:jc w:val="center"/>
              <w:rPr>
                <w:b/>
              </w:rPr>
            </w:pPr>
            <w:r w:rsidRPr="00DB7F6E">
              <w:rPr>
                <w:b/>
              </w:rPr>
              <w:t>Funzione 3</w:t>
            </w:r>
          </w:p>
          <w:p w:rsidR="00D77F6F" w:rsidRPr="00DB7F6E" w:rsidRDefault="000E6612" w:rsidP="00D77F6F">
            <w:pPr>
              <w:spacing w:after="40"/>
              <w:jc w:val="center"/>
              <w:rPr>
                <w:b/>
                <w:sz w:val="24"/>
              </w:rPr>
            </w:pPr>
            <w:r w:rsidRPr="006C546B">
              <w:rPr>
                <w:b/>
                <w:noProof/>
                <w:lang w:val="en-US"/>
              </w:rPr>
              <w:drawing>
                <wp:inline distT="0" distB="0" distL="0" distR="0">
                  <wp:extent cx="1099751" cy="1272489"/>
                  <wp:effectExtent l="0" t="0" r="5715" b="0"/>
                  <wp:docPr id="3" name="Picture 3" descr="Schermata 2016-06-11 al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mata 2016-06-11 alle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08" cy="127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F6F" w:rsidRPr="00DB7F6E" w:rsidTr="00936037">
        <w:trPr>
          <w:trHeight w:val="2327"/>
        </w:trPr>
        <w:tc>
          <w:tcPr>
            <w:tcW w:w="3402" w:type="dxa"/>
          </w:tcPr>
          <w:p w:rsidR="00D77F6F" w:rsidRPr="00DB7F6E" w:rsidRDefault="00D77F6F" w:rsidP="00D77F6F">
            <w:pPr>
              <w:spacing w:before="40"/>
              <w:jc w:val="center"/>
              <w:rPr>
                <w:b/>
                <w:sz w:val="24"/>
              </w:rPr>
            </w:pPr>
            <w:r w:rsidRPr="00DB7F6E">
              <w:rPr>
                <w:b/>
              </w:rPr>
              <w:t>Funzione 4</w:t>
            </w:r>
          </w:p>
          <w:p w:rsidR="00D77F6F" w:rsidRPr="00DB7F6E" w:rsidRDefault="000E6612" w:rsidP="00D77F6F">
            <w:pPr>
              <w:spacing w:after="40"/>
              <w:rPr>
                <w:b/>
                <w:sz w:val="24"/>
              </w:rPr>
            </w:pPr>
            <w:r w:rsidRPr="006C546B">
              <w:rPr>
                <w:b/>
                <w:noProof/>
                <w:sz w:val="24"/>
                <w:lang w:val="en-US"/>
              </w:rPr>
              <w:drawing>
                <wp:inline distT="0" distB="0" distL="0" distR="0">
                  <wp:extent cx="1669415" cy="1263015"/>
                  <wp:effectExtent l="0" t="0" r="0" b="0"/>
                  <wp:docPr id="4" name="Picture 5" descr="Schermata 2016-06-11 alle 18.04.2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ermata 2016-06-11 alle 18.04.27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77F6F" w:rsidRPr="00DB7F6E" w:rsidRDefault="00D77F6F" w:rsidP="00D77F6F">
            <w:pPr>
              <w:spacing w:before="40"/>
              <w:jc w:val="center"/>
              <w:rPr>
                <w:b/>
                <w:sz w:val="24"/>
              </w:rPr>
            </w:pPr>
            <w:r w:rsidRPr="00DB7F6E">
              <w:rPr>
                <w:b/>
              </w:rPr>
              <w:t>Funzione 5</w:t>
            </w:r>
          </w:p>
          <w:p w:rsidR="00D77F6F" w:rsidRPr="0018365D" w:rsidRDefault="000E6612" w:rsidP="00D77F6F">
            <w:pPr>
              <w:spacing w:after="40"/>
              <w:jc w:val="center"/>
              <w:rPr>
                <w:b/>
              </w:rPr>
            </w:pPr>
            <w:r w:rsidRPr="006C546B">
              <w:rPr>
                <w:b/>
                <w:noProof/>
                <w:sz w:val="24"/>
                <w:lang w:val="en-US"/>
              </w:rPr>
              <w:drawing>
                <wp:inline distT="0" distB="0" distL="0" distR="0">
                  <wp:extent cx="1396313" cy="1301698"/>
                  <wp:effectExtent l="0" t="0" r="1270" b="0"/>
                  <wp:docPr id="5" name="Picture 4" descr="Schermata 2016-06-11 all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6-06-11 alle 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55" cy="130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77F6F" w:rsidRPr="00DB7F6E" w:rsidRDefault="00D77F6F" w:rsidP="00D77F6F">
            <w:pPr>
              <w:spacing w:before="40"/>
              <w:jc w:val="center"/>
              <w:rPr>
                <w:b/>
              </w:rPr>
            </w:pPr>
            <w:r w:rsidRPr="00DB7F6E">
              <w:rPr>
                <w:b/>
              </w:rPr>
              <w:t>Funzione 6</w:t>
            </w:r>
          </w:p>
          <w:p w:rsidR="00D77F6F" w:rsidRPr="00DB7F6E" w:rsidRDefault="000E6612" w:rsidP="00D77F6F">
            <w:pPr>
              <w:spacing w:before="40" w:after="40"/>
              <w:jc w:val="center"/>
              <w:rPr>
                <w:b/>
                <w:sz w:val="24"/>
              </w:rPr>
            </w:pPr>
            <w:r w:rsidRPr="006C546B">
              <w:rPr>
                <w:b/>
                <w:noProof/>
                <w:sz w:val="24"/>
                <w:lang w:val="en-US"/>
              </w:rPr>
              <w:drawing>
                <wp:inline distT="0" distB="0" distL="0" distR="0">
                  <wp:extent cx="1524000" cy="1276985"/>
                  <wp:effectExtent l="0" t="0" r="0" b="0"/>
                  <wp:docPr id="6" name="Picture 4" descr="Schermata 2016-06-11 alle 17.53.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6-06-11 alle 17.53.01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F6F" w:rsidRPr="0042223C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40"/>
        <w:ind w:left="426" w:hanging="284"/>
        <w:rPr>
          <w:rFonts w:ascii="Arial Narrow" w:hAnsi="Arial Narrow"/>
          <w:sz w:val="24"/>
        </w:rPr>
      </w:pPr>
      <w:r w:rsidRPr="0042223C">
        <w:rPr>
          <w:rFonts w:ascii="Arial Narrow" w:hAnsi="Arial Narrow"/>
          <w:sz w:val="24"/>
        </w:rPr>
        <w:t>Se sostituisco a</w:t>
      </w:r>
      <w:r>
        <w:rPr>
          <w:rFonts w:ascii="Arial Narrow" w:hAnsi="Arial Narrow"/>
          <w:sz w:val="24"/>
        </w:rPr>
        <w:t>d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x</w:t>
      </w:r>
      <w:r w:rsidRPr="0042223C">
        <w:rPr>
          <w:rFonts w:ascii="Arial Narrow" w:hAnsi="Arial Narrow"/>
          <w:sz w:val="24"/>
        </w:rPr>
        <w:t xml:space="preserve"> numeri sempre </w:t>
      </w:r>
      <w:r>
        <w:rPr>
          <w:rFonts w:ascii="Arial Narrow" w:hAnsi="Arial Narrow"/>
          <w:sz w:val="24"/>
        </w:rPr>
        <w:t xml:space="preserve">più vicini a </w:t>
      </w:r>
      <w:r w:rsidRPr="00FE0028">
        <w:rPr>
          <w:rFonts w:ascii="Arial Narrow" w:hAnsi="Arial Narrow"/>
          <w:b/>
          <w:sz w:val="24"/>
        </w:rPr>
        <w:t>2</w:t>
      </w:r>
      <w:r w:rsidRPr="0042223C">
        <w:rPr>
          <w:rFonts w:ascii="Arial Narrow" w:hAnsi="Arial Narrow"/>
          <w:sz w:val="24"/>
        </w:rPr>
        <w:t xml:space="preserve">, </w:t>
      </w:r>
      <w:r w:rsidR="00350B73">
        <w:rPr>
          <w:rFonts w:ascii="Arial Narrow" w:hAnsi="Arial Narrow"/>
          <w:sz w:val="24"/>
        </w:rPr>
        <w:t>trovo le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y</w:t>
      </w:r>
      <w:r w:rsidRPr="0042223C">
        <w:rPr>
          <w:rFonts w:ascii="Arial Narrow" w:hAnsi="Arial Narrow"/>
          <w:sz w:val="24"/>
        </w:rPr>
        <w:t xml:space="preserve"> </w:t>
      </w:r>
      <w:r w:rsidR="00350B73">
        <w:rPr>
          <w:rFonts w:ascii="Arial Narrow" w:hAnsi="Arial Narrow"/>
          <w:sz w:val="24"/>
        </w:rPr>
        <w:t xml:space="preserve">che </w:t>
      </w:r>
      <w:r w:rsidRPr="0042223C">
        <w:rPr>
          <w:rFonts w:ascii="Arial Narrow" w:hAnsi="Arial Narrow"/>
          <w:sz w:val="24"/>
        </w:rPr>
        <w:t>sono numeri positivi sempre più grandi.</w:t>
      </w:r>
    </w:p>
    <w:p w:rsidR="00D77F6F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  <w:sz w:val="24"/>
        </w:rPr>
      </w:pPr>
      <w:r w:rsidRPr="0042223C">
        <w:rPr>
          <w:rFonts w:ascii="Arial Narrow" w:hAnsi="Arial Narrow"/>
          <w:sz w:val="24"/>
        </w:rPr>
        <w:t>Se sostituisco a</w:t>
      </w:r>
      <w:r>
        <w:rPr>
          <w:rFonts w:ascii="Arial Narrow" w:hAnsi="Arial Narrow"/>
          <w:sz w:val="24"/>
        </w:rPr>
        <w:t>d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x</w:t>
      </w:r>
      <w:r w:rsidRPr="0042223C">
        <w:rPr>
          <w:rFonts w:ascii="Arial Narrow" w:hAnsi="Arial Narrow"/>
          <w:sz w:val="24"/>
        </w:rPr>
        <w:t xml:space="preserve"> numeri sempre </w:t>
      </w:r>
      <w:r>
        <w:rPr>
          <w:rFonts w:ascii="Arial Narrow" w:hAnsi="Arial Narrow"/>
          <w:sz w:val="24"/>
        </w:rPr>
        <w:t xml:space="preserve">più vicini a </w:t>
      </w:r>
      <w:r w:rsidRPr="00FE0028">
        <w:rPr>
          <w:rFonts w:ascii="Arial Narrow" w:hAnsi="Arial Narrow"/>
          <w:b/>
          <w:sz w:val="24"/>
        </w:rPr>
        <w:t>2</w:t>
      </w:r>
      <w:r w:rsidRPr="0042223C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>trovo le</w:t>
      </w:r>
      <w:r w:rsidRPr="0042223C">
        <w:rPr>
          <w:rFonts w:ascii="Arial Narrow" w:hAnsi="Arial Narrow"/>
          <w:sz w:val="24"/>
        </w:rPr>
        <w:t xml:space="preserve"> </w:t>
      </w:r>
      <w:r w:rsidRPr="0042223C">
        <w:rPr>
          <w:rFonts w:ascii="Arial Narrow" w:hAnsi="Arial Narrow"/>
          <w:i/>
          <w:sz w:val="24"/>
        </w:rPr>
        <w:t>y</w:t>
      </w:r>
      <w:r w:rsidRPr="0042223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che </w:t>
      </w:r>
      <w:r w:rsidRPr="0042223C">
        <w:rPr>
          <w:rFonts w:ascii="Arial Narrow" w:hAnsi="Arial Narrow"/>
          <w:sz w:val="24"/>
        </w:rPr>
        <w:t>sono numeri negativi sempre più piccoli.</w:t>
      </w:r>
    </w:p>
    <w:p w:rsidR="00D77F6F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  <w:sz w:val="24"/>
        </w:rPr>
      </w:pPr>
      <w:r w:rsidRPr="0042223C">
        <w:rPr>
          <w:rFonts w:ascii="Arial Narrow" w:hAnsi="Arial Narrow"/>
          <w:sz w:val="24"/>
        </w:rPr>
        <w:t>Se sostituisco a</w:t>
      </w:r>
      <w:r>
        <w:rPr>
          <w:rFonts w:ascii="Arial Narrow" w:hAnsi="Arial Narrow"/>
          <w:sz w:val="24"/>
        </w:rPr>
        <w:t>d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x</w:t>
      </w:r>
      <w:r w:rsidRPr="0042223C">
        <w:rPr>
          <w:rFonts w:ascii="Arial Narrow" w:hAnsi="Arial Narrow"/>
          <w:sz w:val="24"/>
        </w:rPr>
        <w:t xml:space="preserve"> numeri sempre </w:t>
      </w:r>
      <w:r>
        <w:rPr>
          <w:rFonts w:ascii="Arial Narrow" w:hAnsi="Arial Narrow"/>
          <w:sz w:val="24"/>
        </w:rPr>
        <w:t xml:space="preserve">più vicini a </w:t>
      </w:r>
      <w:r w:rsidRPr="00FE0028">
        <w:rPr>
          <w:rFonts w:ascii="Arial Narrow" w:hAnsi="Arial Narrow"/>
          <w:b/>
          <w:sz w:val="24"/>
        </w:rPr>
        <w:t>2</w:t>
      </w:r>
      <w:r w:rsidRPr="0042223C">
        <w:rPr>
          <w:rFonts w:ascii="Arial Narrow" w:hAnsi="Arial Narrow"/>
          <w:sz w:val="24"/>
        </w:rPr>
        <w:t xml:space="preserve">, </w:t>
      </w:r>
      <w:r w:rsidR="00350B73" w:rsidRPr="0042223C">
        <w:rPr>
          <w:rFonts w:ascii="Arial Narrow" w:hAnsi="Arial Narrow"/>
          <w:sz w:val="24"/>
        </w:rPr>
        <w:t xml:space="preserve">, </w:t>
      </w:r>
      <w:r w:rsidR="00350B73">
        <w:rPr>
          <w:rFonts w:ascii="Arial Narrow" w:hAnsi="Arial Narrow"/>
          <w:sz w:val="24"/>
        </w:rPr>
        <w:t>trovo le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 w:rsidRPr="00FF628A">
        <w:rPr>
          <w:rFonts w:ascii="Arial Narrow" w:hAnsi="Arial Narrow"/>
          <w:b/>
          <w:sz w:val="24"/>
        </w:rPr>
        <w:t>y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>
        <w:rPr>
          <w:rFonts w:ascii="Arial Narrow" w:hAnsi="Arial Narrow"/>
          <w:sz w:val="24"/>
        </w:rPr>
        <w:t xml:space="preserve"> che </w:t>
      </w:r>
      <w:r w:rsidR="00350B73" w:rsidRPr="0042223C">
        <w:rPr>
          <w:rFonts w:ascii="Arial Narrow" w:hAnsi="Arial Narrow"/>
          <w:sz w:val="24"/>
        </w:rPr>
        <w:t xml:space="preserve">sono </w:t>
      </w:r>
      <w:r w:rsidRPr="0042223C">
        <w:rPr>
          <w:rFonts w:ascii="Arial Narrow" w:hAnsi="Arial Narrow"/>
          <w:sz w:val="24"/>
        </w:rPr>
        <w:t>sempre più vicin</w:t>
      </w:r>
      <w:r>
        <w:rPr>
          <w:rFonts w:ascii="Arial Narrow" w:hAnsi="Arial Narrow"/>
          <w:sz w:val="24"/>
        </w:rPr>
        <w:t>e</w:t>
      </w:r>
      <w:r w:rsidRPr="0042223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</w:t>
      </w:r>
      <w:r>
        <w:rPr>
          <w:rFonts w:ascii="Arial Narrow" w:hAnsi="Arial Narrow"/>
          <w:b/>
          <w:sz w:val="24"/>
        </w:rPr>
        <w:t>0</w:t>
      </w:r>
      <w:r w:rsidRPr="0042223C">
        <w:rPr>
          <w:rFonts w:ascii="Arial Narrow" w:hAnsi="Arial Narrow"/>
          <w:sz w:val="24"/>
        </w:rPr>
        <w:t>.</w:t>
      </w:r>
    </w:p>
    <w:p w:rsidR="00D77F6F" w:rsidRPr="00726E36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</w:rPr>
      </w:pPr>
      <w:r w:rsidRPr="0042223C">
        <w:rPr>
          <w:rFonts w:ascii="Arial Narrow" w:hAnsi="Arial Narrow"/>
          <w:sz w:val="24"/>
        </w:rPr>
        <w:t xml:space="preserve">Se sostituisco </w:t>
      </w:r>
      <w:r w:rsidRPr="00FE0028">
        <w:rPr>
          <w:rFonts w:ascii="Arial Narrow" w:hAnsi="Arial Narrow"/>
          <w:sz w:val="24"/>
        </w:rPr>
        <w:t>ad x</w:t>
      </w:r>
      <w:r w:rsidRPr="0042223C">
        <w:rPr>
          <w:rFonts w:ascii="Arial Narrow" w:hAnsi="Arial Narrow"/>
          <w:sz w:val="24"/>
        </w:rPr>
        <w:t xml:space="preserve"> numeri sempre </w:t>
      </w:r>
      <w:r>
        <w:rPr>
          <w:rFonts w:ascii="Arial Narrow" w:hAnsi="Arial Narrow"/>
          <w:sz w:val="24"/>
        </w:rPr>
        <w:t>più vicini</w:t>
      </w:r>
      <w:r w:rsidR="00FF3035">
        <w:rPr>
          <w:rFonts w:ascii="Arial Narrow" w:hAnsi="Arial Narrow"/>
          <w:sz w:val="24"/>
        </w:rPr>
        <w:t xml:space="preserve"> a</w:t>
      </w:r>
      <w:r>
        <w:rPr>
          <w:rFonts w:ascii="Arial Narrow" w:hAnsi="Arial Narrow"/>
          <w:sz w:val="24"/>
        </w:rPr>
        <w:t xml:space="preserve"> </w:t>
      </w:r>
      <w:r w:rsidRPr="00FE0028">
        <w:rPr>
          <w:rFonts w:ascii="Arial Narrow" w:hAnsi="Arial Narrow"/>
          <w:b/>
          <w:sz w:val="24"/>
        </w:rPr>
        <w:t>2</w:t>
      </w:r>
      <w:r>
        <w:rPr>
          <w:rFonts w:ascii="Arial Narrow" w:hAnsi="Arial Narrow"/>
          <w:sz w:val="24"/>
        </w:rPr>
        <w:t xml:space="preserve"> da destra</w:t>
      </w:r>
      <w:r w:rsidR="00350B73" w:rsidRPr="0042223C">
        <w:rPr>
          <w:rFonts w:ascii="Arial Narrow" w:hAnsi="Arial Narrow"/>
          <w:sz w:val="24"/>
        </w:rPr>
        <w:t xml:space="preserve">, </w:t>
      </w:r>
      <w:r w:rsidR="00350B73">
        <w:rPr>
          <w:rFonts w:ascii="Arial Narrow" w:hAnsi="Arial Narrow"/>
          <w:sz w:val="24"/>
        </w:rPr>
        <w:t>trovo le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 w:rsidRPr="00FF628A">
        <w:rPr>
          <w:rFonts w:ascii="Arial Narrow" w:hAnsi="Arial Narrow"/>
          <w:b/>
          <w:sz w:val="24"/>
        </w:rPr>
        <w:t>y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>
        <w:rPr>
          <w:rFonts w:ascii="Arial Narrow" w:hAnsi="Arial Narrow"/>
          <w:sz w:val="24"/>
        </w:rPr>
        <w:t xml:space="preserve">che </w:t>
      </w:r>
      <w:r w:rsidR="00350B73" w:rsidRPr="0042223C">
        <w:rPr>
          <w:rFonts w:ascii="Arial Narrow" w:hAnsi="Arial Narrow"/>
          <w:sz w:val="24"/>
        </w:rPr>
        <w:t xml:space="preserve">sono </w:t>
      </w:r>
      <w:r w:rsidRPr="0042223C">
        <w:rPr>
          <w:rFonts w:ascii="Arial Narrow" w:hAnsi="Arial Narrow"/>
          <w:sz w:val="24"/>
        </w:rPr>
        <w:t>sempre più vicin</w:t>
      </w:r>
      <w:r>
        <w:rPr>
          <w:rFonts w:ascii="Arial Narrow" w:hAnsi="Arial Narrow"/>
          <w:sz w:val="24"/>
        </w:rPr>
        <w:t>e</w:t>
      </w:r>
      <w:r w:rsidRPr="0042223C">
        <w:rPr>
          <w:rFonts w:ascii="Arial Narrow" w:hAnsi="Arial Narrow"/>
          <w:sz w:val="24"/>
        </w:rPr>
        <w:t xml:space="preserve"> a </w:t>
      </w:r>
      <w:r>
        <w:rPr>
          <w:rFonts w:ascii="Arial Narrow" w:hAnsi="Arial Narrow"/>
          <w:b/>
          <w:sz w:val="24"/>
        </w:rPr>
        <w:t>2</w:t>
      </w:r>
      <w:r w:rsidRPr="0042223C">
        <w:rPr>
          <w:rFonts w:ascii="Arial Narrow" w:hAnsi="Arial Narrow"/>
          <w:sz w:val="24"/>
        </w:rPr>
        <w:t>.</w:t>
      </w:r>
    </w:p>
    <w:p w:rsidR="00D77F6F" w:rsidRPr="0042223C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  <w:sz w:val="24"/>
        </w:rPr>
      </w:pPr>
      <w:r w:rsidRPr="0042223C">
        <w:rPr>
          <w:rFonts w:ascii="Arial Narrow" w:hAnsi="Arial Narrow"/>
          <w:sz w:val="24"/>
        </w:rPr>
        <w:t>Se sostituisco a</w:t>
      </w:r>
      <w:r>
        <w:rPr>
          <w:rFonts w:ascii="Arial Narrow" w:hAnsi="Arial Narrow"/>
          <w:sz w:val="24"/>
        </w:rPr>
        <w:t>d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x</w:t>
      </w:r>
      <w:r w:rsidRPr="0042223C">
        <w:rPr>
          <w:rFonts w:ascii="Arial Narrow" w:hAnsi="Arial Narrow"/>
          <w:sz w:val="24"/>
        </w:rPr>
        <w:t xml:space="preserve"> numeri sempre </w:t>
      </w:r>
      <w:r>
        <w:rPr>
          <w:rFonts w:ascii="Arial Narrow" w:hAnsi="Arial Narrow"/>
          <w:sz w:val="24"/>
        </w:rPr>
        <w:t xml:space="preserve">più vicini a </w:t>
      </w:r>
      <w:r w:rsidRPr="00FE0028">
        <w:rPr>
          <w:rFonts w:ascii="Arial Narrow" w:hAnsi="Arial Narrow"/>
          <w:b/>
          <w:sz w:val="24"/>
        </w:rPr>
        <w:t>2</w:t>
      </w:r>
      <w:r w:rsidR="00350B73" w:rsidRPr="0042223C">
        <w:rPr>
          <w:rFonts w:ascii="Arial Narrow" w:hAnsi="Arial Narrow"/>
          <w:sz w:val="24"/>
        </w:rPr>
        <w:t xml:space="preserve">, </w:t>
      </w:r>
      <w:r w:rsidR="00350B73">
        <w:rPr>
          <w:rFonts w:ascii="Arial Narrow" w:hAnsi="Arial Narrow"/>
          <w:sz w:val="24"/>
        </w:rPr>
        <w:t>trovo le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 w:rsidRPr="00FF628A">
        <w:rPr>
          <w:rFonts w:ascii="Arial Narrow" w:hAnsi="Arial Narrow"/>
          <w:b/>
          <w:sz w:val="24"/>
        </w:rPr>
        <w:t>y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>
        <w:rPr>
          <w:rFonts w:ascii="Arial Narrow" w:hAnsi="Arial Narrow"/>
          <w:sz w:val="24"/>
        </w:rPr>
        <w:t xml:space="preserve">che </w:t>
      </w:r>
      <w:r w:rsidR="00350B73" w:rsidRPr="0042223C">
        <w:rPr>
          <w:rFonts w:ascii="Arial Narrow" w:hAnsi="Arial Narrow"/>
          <w:sz w:val="24"/>
        </w:rPr>
        <w:t xml:space="preserve">sono </w:t>
      </w:r>
      <w:r w:rsidRPr="0042223C">
        <w:rPr>
          <w:rFonts w:ascii="Arial Narrow" w:hAnsi="Arial Narrow"/>
          <w:sz w:val="24"/>
        </w:rPr>
        <w:t>sempre più vicin</w:t>
      </w:r>
      <w:r>
        <w:rPr>
          <w:rFonts w:ascii="Arial Narrow" w:hAnsi="Arial Narrow"/>
          <w:sz w:val="24"/>
        </w:rPr>
        <w:t>e</w:t>
      </w:r>
      <w:r w:rsidRPr="0042223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</w:t>
      </w:r>
      <w:r w:rsidRPr="00FE0028">
        <w:rPr>
          <w:rFonts w:ascii="Arial Narrow" w:hAnsi="Arial Narrow"/>
          <w:b/>
          <w:sz w:val="24"/>
        </w:rPr>
        <w:t>4</w:t>
      </w:r>
      <w:r w:rsidRPr="0042223C">
        <w:rPr>
          <w:rFonts w:ascii="Arial Narrow" w:hAnsi="Arial Narrow"/>
          <w:sz w:val="24"/>
        </w:rPr>
        <w:t>.</w:t>
      </w:r>
    </w:p>
    <w:p w:rsidR="00D77F6F" w:rsidRPr="00FF628A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</w:rPr>
      </w:pPr>
      <w:r w:rsidRPr="0042223C">
        <w:rPr>
          <w:rFonts w:ascii="Arial Narrow" w:hAnsi="Arial Narrow"/>
          <w:sz w:val="24"/>
        </w:rPr>
        <w:t>Se sostituisco a</w:t>
      </w:r>
      <w:r>
        <w:rPr>
          <w:rFonts w:ascii="Arial Narrow" w:hAnsi="Arial Narrow"/>
          <w:sz w:val="24"/>
        </w:rPr>
        <w:t>d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x</w:t>
      </w:r>
      <w:r w:rsidRPr="0042223C">
        <w:rPr>
          <w:rFonts w:ascii="Arial Narrow" w:hAnsi="Arial Narrow"/>
          <w:sz w:val="24"/>
        </w:rPr>
        <w:t xml:space="preserve"> numeri sempre </w:t>
      </w:r>
      <w:r>
        <w:rPr>
          <w:rFonts w:ascii="Arial Narrow" w:hAnsi="Arial Narrow"/>
          <w:sz w:val="24"/>
        </w:rPr>
        <w:t xml:space="preserve">più vicini a </w:t>
      </w:r>
      <w:r w:rsidRPr="00FE0028">
        <w:rPr>
          <w:rFonts w:ascii="Arial Narrow" w:hAnsi="Arial Narrow"/>
          <w:b/>
          <w:sz w:val="24"/>
        </w:rPr>
        <w:t>2</w:t>
      </w:r>
      <w:r>
        <w:rPr>
          <w:rFonts w:ascii="Arial Narrow" w:hAnsi="Arial Narrow"/>
          <w:sz w:val="24"/>
        </w:rPr>
        <w:t xml:space="preserve"> da sinistra</w:t>
      </w:r>
      <w:r w:rsidR="002C4D81">
        <w:rPr>
          <w:rFonts w:ascii="Arial Narrow" w:hAnsi="Arial Narrow"/>
          <w:sz w:val="24"/>
        </w:rPr>
        <w:t xml:space="preserve">, 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>
        <w:rPr>
          <w:rFonts w:ascii="Arial Narrow" w:hAnsi="Arial Narrow"/>
          <w:sz w:val="24"/>
        </w:rPr>
        <w:t>trovo le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 w:rsidRPr="00FF628A">
        <w:rPr>
          <w:rFonts w:ascii="Arial Narrow" w:hAnsi="Arial Narrow"/>
          <w:b/>
          <w:sz w:val="24"/>
        </w:rPr>
        <w:t>y</w:t>
      </w:r>
      <w:r w:rsidR="00350B73" w:rsidRPr="0042223C">
        <w:rPr>
          <w:rFonts w:ascii="Arial Narrow" w:hAnsi="Arial Narrow"/>
          <w:sz w:val="24"/>
        </w:rPr>
        <w:t xml:space="preserve"> </w:t>
      </w:r>
      <w:r w:rsidR="00350B73">
        <w:rPr>
          <w:rFonts w:ascii="Arial Narrow" w:hAnsi="Arial Narrow"/>
          <w:sz w:val="24"/>
        </w:rPr>
        <w:t xml:space="preserve"> che </w:t>
      </w:r>
      <w:r w:rsidR="00350B73" w:rsidRPr="0042223C">
        <w:rPr>
          <w:rFonts w:ascii="Arial Narrow" w:hAnsi="Arial Narrow"/>
          <w:sz w:val="24"/>
        </w:rPr>
        <w:t xml:space="preserve">sono </w:t>
      </w:r>
      <w:r w:rsidRPr="0042223C">
        <w:rPr>
          <w:rFonts w:ascii="Arial Narrow" w:hAnsi="Arial Narrow"/>
          <w:sz w:val="24"/>
        </w:rPr>
        <w:t>sempre più vicin</w:t>
      </w:r>
      <w:r>
        <w:rPr>
          <w:rFonts w:ascii="Arial Narrow" w:hAnsi="Arial Narrow"/>
          <w:sz w:val="24"/>
        </w:rPr>
        <w:t>e</w:t>
      </w:r>
      <w:r w:rsidRPr="0042223C">
        <w:rPr>
          <w:rFonts w:ascii="Arial Narrow" w:hAnsi="Arial Narrow"/>
          <w:sz w:val="24"/>
        </w:rPr>
        <w:t xml:space="preserve"> a </w:t>
      </w:r>
      <w:r>
        <w:rPr>
          <w:rFonts w:ascii="Arial Narrow" w:hAnsi="Arial Narrow"/>
          <w:b/>
          <w:sz w:val="24"/>
        </w:rPr>
        <w:t>1</w:t>
      </w:r>
      <w:r w:rsidRPr="0042223C">
        <w:rPr>
          <w:rFonts w:ascii="Arial Narrow" w:hAnsi="Arial Narrow"/>
          <w:sz w:val="24"/>
        </w:rPr>
        <w:t>.</w:t>
      </w:r>
    </w:p>
    <w:p w:rsidR="00D77F6F" w:rsidRPr="009352FC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Non posso sostituire </w:t>
      </w:r>
      <w:r w:rsidRPr="0042223C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>d</w:t>
      </w:r>
      <w:r w:rsidRPr="0042223C">
        <w:rPr>
          <w:rFonts w:ascii="Arial Narrow" w:hAnsi="Arial Narrow"/>
          <w:sz w:val="24"/>
        </w:rPr>
        <w:t xml:space="preserve"> </w:t>
      </w:r>
      <w:r w:rsidRPr="00FF628A">
        <w:rPr>
          <w:rFonts w:ascii="Arial Narrow" w:hAnsi="Arial Narrow"/>
          <w:b/>
          <w:sz w:val="24"/>
        </w:rPr>
        <w:t>x</w:t>
      </w:r>
      <w:r w:rsidRPr="0042223C">
        <w:rPr>
          <w:rFonts w:ascii="Arial Narrow" w:hAnsi="Arial Narrow"/>
          <w:sz w:val="24"/>
        </w:rPr>
        <w:t xml:space="preserve"> sempre </w:t>
      </w:r>
      <w:r>
        <w:rPr>
          <w:rFonts w:ascii="Arial Narrow" w:hAnsi="Arial Narrow"/>
          <w:sz w:val="24"/>
        </w:rPr>
        <w:t xml:space="preserve">più vicini a </w:t>
      </w:r>
      <w:r w:rsidRPr="00FE0028">
        <w:rPr>
          <w:rFonts w:ascii="Arial Narrow" w:hAnsi="Arial Narrow"/>
          <w:b/>
          <w:sz w:val="24"/>
        </w:rPr>
        <w:t>2</w:t>
      </w:r>
      <w:r>
        <w:rPr>
          <w:rFonts w:ascii="Arial Narrow" w:hAnsi="Arial Narrow"/>
          <w:sz w:val="24"/>
        </w:rPr>
        <w:t>, perché il dominio non comprende questi numeri.</w:t>
      </w:r>
    </w:p>
    <w:p w:rsidR="00D77F6F" w:rsidRPr="005B407F" w:rsidRDefault="00D77F6F" w:rsidP="00D77F6F">
      <w:pPr>
        <w:numPr>
          <w:ilvl w:val="0"/>
          <w:numId w:val="9"/>
        </w:numPr>
        <w:tabs>
          <w:tab w:val="left" w:pos="426"/>
          <w:tab w:val="left" w:pos="5812"/>
        </w:tabs>
        <w:spacing w:before="20"/>
        <w:ind w:left="426" w:hanging="284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Per </w:t>
      </w:r>
      <w:r w:rsidRPr="009352FC">
        <w:rPr>
          <w:rFonts w:ascii="Arial Narrow" w:hAnsi="Arial Narrow"/>
          <w:b/>
          <w:i/>
          <w:sz w:val="24"/>
        </w:rPr>
        <w:t>x</w:t>
      </w:r>
      <w:r>
        <w:rPr>
          <w:rFonts w:ascii="Arial Narrow" w:hAnsi="Arial Narrow"/>
          <w:sz w:val="24"/>
        </w:rPr>
        <w:t xml:space="preserve"> che tende a 2 il limite destro è diverso dal limite sinistro.</w:t>
      </w:r>
    </w:p>
    <w:p w:rsidR="00D77F6F" w:rsidRDefault="005962CD" w:rsidP="00D77F6F">
      <w:pPr>
        <w:tabs>
          <w:tab w:val="left" w:pos="3402"/>
          <w:tab w:val="left" w:pos="5812"/>
        </w:tabs>
        <w:spacing w:before="60"/>
        <w:ind w:left="567" w:hanging="284"/>
        <w:rPr>
          <w:sz w:val="24"/>
        </w:rPr>
      </w:pPr>
      <w:r w:rsidRPr="005962CD">
        <w:rPr>
          <w:noProof/>
          <w:position w:val="-18"/>
          <w:sz w:val="24"/>
        </w:rPr>
        <w:object w:dxaOrig="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6pt;height:22.65pt;mso-width-percent:0;mso-height-percent:0;mso-width-percent:0;mso-height-percent:0" o:ole="">
            <v:imagedata r:id="rId13" o:title=""/>
          </v:shape>
          <o:OLEObject Type="Embed" ProgID="Equation.DSMT4" ShapeID="_x0000_i1032" DrawAspect="Content" ObjectID="_1679142759" r:id="rId14"/>
        </w:object>
      </w:r>
      <w:r w:rsidR="00D77F6F" w:rsidRPr="00A316C0">
        <w:rPr>
          <w:sz w:val="24"/>
        </w:rPr>
        <w:tab/>
        <w:t>Grafic</w:t>
      </w:r>
      <w:r w:rsidR="00D77F6F">
        <w:rPr>
          <w:sz w:val="24"/>
        </w:rPr>
        <w:t>o 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Pr="00C274CC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b/>
          <w:sz w:val="24"/>
        </w:rPr>
      </w:pPr>
      <w:r w:rsidRPr="005962CD">
        <w:rPr>
          <w:noProof/>
          <w:position w:val="-18"/>
          <w:sz w:val="24"/>
        </w:rPr>
        <w:object w:dxaOrig="2580" w:dyaOrig="440">
          <v:shape id="_x0000_i1031" type="#_x0000_t75" alt="" style="width:129.35pt;height:22.65pt;mso-width-percent:0;mso-height-percent:0;mso-width-percent:0;mso-height-percent:0" o:ole="">
            <v:imagedata r:id="rId15" o:title=""/>
          </v:shape>
          <o:OLEObject Type="Embed" ProgID="Equation.DSMT4" ShapeID="_x0000_i1031" DrawAspect="Content" ObjectID="_1679142760" r:id="rId16"/>
        </w:object>
      </w:r>
      <w:r w:rsidR="00D77F6F" w:rsidRPr="00A316C0">
        <w:rPr>
          <w:sz w:val="24"/>
        </w:rPr>
        <w:tab/>
        <w:t xml:space="preserve">Grafico </w:t>
      </w:r>
      <w:r w:rsidR="00D77F6F">
        <w:rPr>
          <w:sz w:val="24"/>
        </w:rPr>
        <w:t>…</w:t>
      </w:r>
      <w:r w:rsidR="00350B73">
        <w:rPr>
          <w:sz w:val="24"/>
        </w:rPr>
        <w:t>…..</w:t>
      </w:r>
      <w:r w:rsidR="00D77F6F">
        <w:rPr>
          <w:sz w:val="24"/>
        </w:rPr>
        <w:t>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</w:t>
      </w:r>
      <w:r w:rsidR="00350B73">
        <w:rPr>
          <w:sz w:val="24"/>
        </w:rPr>
        <w:t>…..</w:t>
      </w:r>
    </w:p>
    <w:p w:rsidR="00D77F6F" w:rsidRPr="00A316C0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sz w:val="24"/>
        </w:rPr>
      </w:pPr>
      <w:r w:rsidRPr="005962CD">
        <w:rPr>
          <w:noProof/>
          <w:position w:val="-18"/>
          <w:sz w:val="24"/>
        </w:rPr>
        <w:object w:dxaOrig="920" w:dyaOrig="440">
          <v:shape id="_x0000_i1030" type="#_x0000_t75" alt="" style="width:46pt;height:22.6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679142761" r:id="rId18"/>
        </w:object>
      </w:r>
      <w:r w:rsidR="00D77F6F" w:rsidRPr="00A316C0">
        <w:rPr>
          <w:sz w:val="24"/>
        </w:rPr>
        <w:tab/>
        <w:t xml:space="preserve">Grafico </w:t>
      </w:r>
      <w:r w:rsidR="00D77F6F">
        <w:rPr>
          <w:sz w:val="24"/>
        </w:rPr>
        <w:t>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sz w:val="24"/>
        </w:rPr>
      </w:pPr>
      <w:r w:rsidRPr="005962CD">
        <w:rPr>
          <w:noProof/>
          <w:position w:val="-18"/>
          <w:sz w:val="24"/>
        </w:rPr>
        <w:object w:dxaOrig="1620" w:dyaOrig="440">
          <v:shape id="_x0000_i1029" type="#_x0000_t75" alt="" style="width:80.65pt;height:22.65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679142762" r:id="rId20"/>
        </w:object>
      </w:r>
      <w:r w:rsidR="00D77F6F" w:rsidRPr="00A316C0">
        <w:rPr>
          <w:sz w:val="24"/>
        </w:rPr>
        <w:tab/>
        <w:t xml:space="preserve">Grafico </w:t>
      </w:r>
      <w:r w:rsidR="00D77F6F">
        <w:rPr>
          <w:sz w:val="24"/>
        </w:rPr>
        <w:t>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Pr="00A316C0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sz w:val="24"/>
        </w:rPr>
      </w:pPr>
      <w:r w:rsidRPr="005962CD">
        <w:rPr>
          <w:noProof/>
          <w:position w:val="-18"/>
          <w:sz w:val="24"/>
        </w:rPr>
        <w:object w:dxaOrig="1100" w:dyaOrig="440">
          <v:shape id="_x0000_i1028" type="#_x0000_t75" alt="" style="width:55.35pt;height:22.65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679142763" r:id="rId22"/>
        </w:object>
      </w:r>
      <w:r w:rsidR="00D77F6F" w:rsidRPr="00A316C0">
        <w:rPr>
          <w:sz w:val="24"/>
        </w:rPr>
        <w:tab/>
        <w:t xml:space="preserve">Grafico </w:t>
      </w:r>
      <w:r w:rsidR="00D77F6F">
        <w:rPr>
          <w:sz w:val="24"/>
        </w:rPr>
        <w:t>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sz w:val="24"/>
        </w:rPr>
      </w:pPr>
      <w:r w:rsidRPr="005962CD">
        <w:rPr>
          <w:noProof/>
          <w:position w:val="-20"/>
          <w:sz w:val="24"/>
        </w:rPr>
        <w:object w:dxaOrig="1040" w:dyaOrig="460">
          <v:shape id="_x0000_i1027" type="#_x0000_t75" alt="" style="width:52.65pt;height:23.35pt;mso-width-percent:0;mso-height-percent:0;mso-width-percent:0;mso-height-percent:0" o:ole="">
            <v:imagedata r:id="rId23" o:title=""/>
          </v:shape>
          <o:OLEObject Type="Embed" ProgID="Equation.DSMT4" ShapeID="_x0000_i1027" DrawAspect="Content" ObjectID="_1679142764" r:id="rId24"/>
        </w:object>
      </w:r>
      <w:r w:rsidR="00D77F6F" w:rsidRPr="00A316C0">
        <w:rPr>
          <w:sz w:val="24"/>
        </w:rPr>
        <w:tab/>
        <w:t xml:space="preserve">Grafico </w:t>
      </w:r>
      <w:r w:rsidR="00D77F6F">
        <w:rPr>
          <w:sz w:val="24"/>
        </w:rPr>
        <w:t>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sz w:val="24"/>
        </w:rPr>
      </w:pPr>
      <w:r w:rsidRPr="00A316C0">
        <w:rPr>
          <w:noProof/>
          <w:position w:val="-18"/>
        </w:rPr>
        <w:object w:dxaOrig="1100" w:dyaOrig="440">
          <v:shape id="_x0000_i1026" type="#_x0000_t75" alt="" style="width:55.35pt;height:22.65pt;mso-width-percent:0;mso-height-percent:0;mso-width-percent:0;mso-height-percent:0" o:ole="">
            <v:imagedata r:id="rId25" o:title=""/>
          </v:shape>
          <o:OLEObject Type="Embed" ProgID="Equation.DSMT4" ShapeID="_x0000_i1026" DrawAspect="Content" ObjectID="_1679142765" r:id="rId26"/>
        </w:object>
      </w:r>
      <w:r w:rsidR="00D77F6F">
        <w:tab/>
      </w:r>
      <w:r w:rsidR="00D77F6F" w:rsidRPr="00A316C0">
        <w:rPr>
          <w:sz w:val="24"/>
        </w:rPr>
        <w:t>Grafic</w:t>
      </w:r>
      <w:r w:rsidR="00D77F6F">
        <w:rPr>
          <w:sz w:val="24"/>
        </w:rPr>
        <w:t>o 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Default="005962CD" w:rsidP="00D77F6F">
      <w:pPr>
        <w:tabs>
          <w:tab w:val="left" w:pos="3402"/>
          <w:tab w:val="left" w:pos="5812"/>
        </w:tabs>
        <w:spacing w:before="40"/>
        <w:ind w:left="567" w:hanging="284"/>
        <w:rPr>
          <w:sz w:val="24"/>
        </w:rPr>
      </w:pPr>
      <w:r w:rsidRPr="005962CD">
        <w:rPr>
          <w:noProof/>
          <w:position w:val="-20"/>
          <w:sz w:val="24"/>
        </w:rPr>
        <w:object w:dxaOrig="1000" w:dyaOrig="460">
          <v:shape id="_x0000_i1025" type="#_x0000_t75" alt="" style="width:49.35pt;height:23.35pt;mso-width-percent:0;mso-height-percent:0;mso-width-percent:0;mso-height-percent:0" o:ole="">
            <v:imagedata r:id="rId27" o:title=""/>
          </v:shape>
          <o:OLEObject Type="Embed" ProgID="Equation.DSMT4" ShapeID="_x0000_i1025" DrawAspect="Content" ObjectID="_1679142766" r:id="rId28"/>
        </w:object>
      </w:r>
      <w:r w:rsidR="00D77F6F" w:rsidRPr="00A316C0">
        <w:rPr>
          <w:sz w:val="24"/>
        </w:rPr>
        <w:tab/>
        <w:t xml:space="preserve">Grafico </w:t>
      </w:r>
      <w:r w:rsidR="00D77F6F">
        <w:rPr>
          <w:sz w:val="24"/>
        </w:rPr>
        <w:t>…..</w:t>
      </w:r>
      <w:r w:rsidR="00D77F6F" w:rsidRPr="00A316C0">
        <w:rPr>
          <w:sz w:val="24"/>
        </w:rPr>
        <w:tab/>
        <w:t xml:space="preserve">Frase </w:t>
      </w:r>
      <w:r w:rsidR="00D77F6F">
        <w:rPr>
          <w:sz w:val="24"/>
        </w:rPr>
        <w:t>…..</w:t>
      </w:r>
    </w:p>
    <w:p w:rsidR="00D77F6F" w:rsidRDefault="00D77F6F" w:rsidP="00B05FE9">
      <w:pPr>
        <w:spacing w:before="20"/>
        <w:ind w:left="284" w:hanging="284"/>
        <w:rPr>
          <w:rFonts w:ascii="Arial Narrow" w:hAnsi="Arial Narrow"/>
          <w:sz w:val="24"/>
        </w:rPr>
      </w:pPr>
      <w:bookmarkStart w:id="0" w:name="_GoBack"/>
      <w:r w:rsidRPr="005B407F">
        <w:rPr>
          <w:rFonts w:ascii="Arial Narrow" w:hAnsi="Arial Narrow"/>
          <w:b/>
          <w:sz w:val="24"/>
        </w:rPr>
        <w:t xml:space="preserve">2. </w:t>
      </w:r>
      <w:r>
        <w:rPr>
          <w:rFonts w:ascii="Arial Narrow" w:hAnsi="Arial Narrow"/>
          <w:b/>
          <w:sz w:val="24"/>
        </w:rPr>
        <w:t xml:space="preserve"> </w:t>
      </w:r>
      <w:r w:rsidRPr="005B407F">
        <w:rPr>
          <w:rFonts w:ascii="Arial Narrow" w:hAnsi="Arial Narrow"/>
          <w:sz w:val="24"/>
        </w:rPr>
        <w:t>Quali funzioni</w:t>
      </w:r>
      <w:r>
        <w:rPr>
          <w:rFonts w:ascii="Arial Narrow" w:hAnsi="Arial Narrow"/>
          <w:b/>
          <w:sz w:val="24"/>
        </w:rPr>
        <w:t xml:space="preserve"> </w:t>
      </w:r>
      <w:r w:rsidRPr="005B407F">
        <w:rPr>
          <w:rFonts w:ascii="Arial Narrow" w:hAnsi="Arial Narrow"/>
          <w:sz w:val="24"/>
        </w:rPr>
        <w:t xml:space="preserve">hanno un asintoto </w:t>
      </w:r>
      <w:r>
        <w:rPr>
          <w:rFonts w:ascii="Arial Narrow" w:hAnsi="Arial Narrow"/>
          <w:sz w:val="24"/>
        </w:rPr>
        <w:t>vertic</w:t>
      </w:r>
      <w:r w:rsidRPr="005B407F">
        <w:rPr>
          <w:rFonts w:ascii="Arial Narrow" w:hAnsi="Arial Narrow"/>
          <w:sz w:val="24"/>
        </w:rPr>
        <w:t>ale?</w:t>
      </w:r>
      <w:r>
        <w:rPr>
          <w:rFonts w:ascii="Arial Narrow" w:hAnsi="Arial Narrow"/>
          <w:sz w:val="24"/>
        </w:rPr>
        <w:t xml:space="preserve">  …………..</w:t>
      </w:r>
    </w:p>
    <w:bookmarkEnd w:id="0"/>
    <w:p w:rsidR="00D77F6F" w:rsidRDefault="00D77F6F" w:rsidP="00B05FE9">
      <w:pPr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3.</w:t>
      </w:r>
      <w:r>
        <w:rPr>
          <w:rFonts w:ascii="Arial Narrow" w:hAnsi="Arial Narrow"/>
          <w:sz w:val="24"/>
        </w:rPr>
        <w:t xml:space="preserve"> Disegna l’asintoto e scrivine l’equazione su ogni figura che mostra un grafico con asintoto verticale.</w:t>
      </w:r>
    </w:p>
    <w:p w:rsidR="00D77F6F" w:rsidRDefault="00D77F6F" w:rsidP="00B05FE9">
      <w:pPr>
        <w:tabs>
          <w:tab w:val="left" w:pos="8222"/>
          <w:tab w:val="left" w:pos="8647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4</w:t>
      </w:r>
      <w:r w:rsidRPr="0055117A">
        <w:rPr>
          <w:rFonts w:ascii="Arial Narrow" w:hAnsi="Arial Narrow"/>
          <w:b/>
          <w:sz w:val="24"/>
        </w:rPr>
        <w:t xml:space="preserve">. </w:t>
      </w:r>
      <w:r w:rsidRPr="0055117A">
        <w:rPr>
          <w:rFonts w:ascii="Arial Narrow" w:hAnsi="Arial Narrow"/>
          <w:sz w:val="24"/>
        </w:rPr>
        <w:t>Il grafico di una funzione può avere più di un asintoto verticale?</w:t>
      </w:r>
      <w:r>
        <w:rPr>
          <w:rFonts w:ascii="Arial Narrow" w:hAnsi="Arial Narrow"/>
          <w:sz w:val="24"/>
        </w:rPr>
        <w:tab/>
      </w:r>
      <w:r w:rsidRPr="00C4621F">
        <w:rPr>
          <w:rFonts w:ascii="Arial Narrow" w:hAnsi="Arial Narrow"/>
          <w:b/>
          <w:sz w:val="24"/>
        </w:rPr>
        <w:t>Sì</w:t>
      </w:r>
      <w:r w:rsidRPr="00C4621F">
        <w:rPr>
          <w:rFonts w:ascii="Arial Narrow" w:hAnsi="Arial Narrow"/>
          <w:b/>
          <w:sz w:val="24"/>
        </w:rPr>
        <w:tab/>
        <w:t>No</w:t>
      </w:r>
    </w:p>
    <w:p w:rsidR="00D77F6F" w:rsidRPr="0055117A" w:rsidRDefault="00D77F6F" w:rsidP="00B05FE9">
      <w:pPr>
        <w:tabs>
          <w:tab w:val="left" w:pos="8222"/>
          <w:tab w:val="left" w:pos="8647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5</w:t>
      </w:r>
      <w:r w:rsidRPr="0055117A">
        <w:rPr>
          <w:rFonts w:ascii="Arial Narrow" w:hAnsi="Arial Narrow"/>
          <w:b/>
          <w:sz w:val="24"/>
        </w:rPr>
        <w:t>.</w:t>
      </w:r>
      <w:r w:rsidRPr="0055117A">
        <w:rPr>
          <w:rFonts w:ascii="Arial Narrow" w:hAnsi="Arial Narrow"/>
          <w:sz w:val="24"/>
        </w:rPr>
        <w:t xml:space="preserve"> Il grafico di una funzione può attraversare un suo asintoto verticale?</w:t>
      </w:r>
      <w:r>
        <w:rPr>
          <w:rFonts w:ascii="Arial Narrow" w:hAnsi="Arial Narrow"/>
          <w:sz w:val="24"/>
        </w:rPr>
        <w:tab/>
      </w:r>
      <w:r w:rsidRPr="00C4621F">
        <w:rPr>
          <w:rFonts w:ascii="Arial Narrow" w:hAnsi="Arial Narrow"/>
          <w:b/>
          <w:sz w:val="24"/>
        </w:rPr>
        <w:t>Sì</w:t>
      </w:r>
      <w:r w:rsidRPr="00C4621F">
        <w:rPr>
          <w:rFonts w:ascii="Arial Narrow" w:hAnsi="Arial Narrow"/>
          <w:b/>
          <w:sz w:val="24"/>
        </w:rPr>
        <w:tab/>
        <w:t>No</w:t>
      </w:r>
    </w:p>
    <w:p w:rsidR="00D77F6F" w:rsidRPr="0055117A" w:rsidRDefault="00D77F6F" w:rsidP="00B05FE9">
      <w:pPr>
        <w:tabs>
          <w:tab w:val="left" w:pos="8222"/>
          <w:tab w:val="left" w:pos="8647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6</w:t>
      </w:r>
      <w:r w:rsidRPr="0055117A">
        <w:rPr>
          <w:rFonts w:ascii="Arial Narrow" w:hAnsi="Arial Narrow"/>
          <w:b/>
          <w:sz w:val="24"/>
        </w:rPr>
        <w:t>.</w:t>
      </w:r>
      <w:r w:rsidRPr="0055117A">
        <w:rPr>
          <w:rFonts w:ascii="Arial Narrow" w:hAnsi="Arial Narrow"/>
          <w:sz w:val="24"/>
        </w:rPr>
        <w:t xml:space="preserve"> Il grafico di una funzione può avere più di un asintoto orizzontale</w:t>
      </w:r>
      <w:r>
        <w:rPr>
          <w:rFonts w:ascii="Arial Narrow" w:hAnsi="Arial Narrow"/>
          <w:sz w:val="24"/>
        </w:rPr>
        <w:t xml:space="preserve"> per x che tende a +</w:t>
      </w:r>
      <w:r>
        <w:rPr>
          <w:rFonts w:ascii="Arial Narrow" w:hAnsi="Arial Narrow"/>
          <w:sz w:val="24"/>
        </w:rPr>
        <w:sym w:font="Symbol" w:char="F0A5"/>
      </w:r>
      <w:r>
        <w:rPr>
          <w:rFonts w:ascii="Arial Narrow" w:hAnsi="Arial Narrow"/>
          <w:sz w:val="24"/>
        </w:rPr>
        <w:t xml:space="preserve"> </w:t>
      </w:r>
      <w:r w:rsidRPr="0055117A">
        <w:rPr>
          <w:rFonts w:ascii="Arial Narrow" w:hAnsi="Arial Narrow"/>
          <w:sz w:val="24"/>
        </w:rPr>
        <w:t>?</w:t>
      </w:r>
      <w:r>
        <w:rPr>
          <w:rFonts w:ascii="Arial Narrow" w:hAnsi="Arial Narrow"/>
          <w:sz w:val="24"/>
        </w:rPr>
        <w:tab/>
      </w:r>
      <w:r w:rsidRPr="00C4621F">
        <w:rPr>
          <w:rFonts w:ascii="Arial Narrow" w:hAnsi="Arial Narrow"/>
          <w:b/>
          <w:sz w:val="24"/>
        </w:rPr>
        <w:t>Sì</w:t>
      </w:r>
      <w:r w:rsidRPr="00C4621F">
        <w:rPr>
          <w:rFonts w:ascii="Arial Narrow" w:hAnsi="Arial Narrow"/>
          <w:b/>
          <w:sz w:val="24"/>
        </w:rPr>
        <w:tab/>
        <w:t>No</w:t>
      </w:r>
    </w:p>
    <w:p w:rsidR="00D77F6F" w:rsidRDefault="00D77F6F" w:rsidP="00B05FE9">
      <w:pPr>
        <w:tabs>
          <w:tab w:val="left" w:pos="8222"/>
          <w:tab w:val="left" w:pos="8647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7</w:t>
      </w:r>
      <w:r w:rsidRPr="0055117A">
        <w:rPr>
          <w:rFonts w:ascii="Arial Narrow" w:hAnsi="Arial Narrow"/>
          <w:b/>
          <w:sz w:val="24"/>
        </w:rPr>
        <w:t>.</w:t>
      </w:r>
      <w:r w:rsidRPr="0055117A">
        <w:rPr>
          <w:rFonts w:ascii="Arial Narrow" w:hAnsi="Arial Narrow"/>
          <w:sz w:val="24"/>
        </w:rPr>
        <w:t xml:space="preserve"> Il grafico di una funzione può attraversare un suo asintoto orizzontale?</w:t>
      </w:r>
      <w:r>
        <w:rPr>
          <w:rFonts w:ascii="Arial Narrow" w:hAnsi="Arial Narrow"/>
          <w:sz w:val="24"/>
        </w:rPr>
        <w:tab/>
      </w:r>
      <w:r w:rsidRPr="00C4621F">
        <w:rPr>
          <w:rFonts w:ascii="Arial Narrow" w:hAnsi="Arial Narrow"/>
          <w:b/>
          <w:sz w:val="24"/>
        </w:rPr>
        <w:t>Sì</w:t>
      </w:r>
      <w:r w:rsidRPr="00C4621F">
        <w:rPr>
          <w:rFonts w:ascii="Arial Narrow" w:hAnsi="Arial Narrow"/>
          <w:b/>
          <w:sz w:val="24"/>
        </w:rPr>
        <w:tab/>
        <w:t>No</w:t>
      </w:r>
    </w:p>
    <w:p w:rsidR="00D77F6F" w:rsidRDefault="00D77F6F" w:rsidP="00B05FE9">
      <w:pPr>
        <w:tabs>
          <w:tab w:val="left" w:pos="8222"/>
          <w:tab w:val="left" w:pos="8647"/>
        </w:tabs>
        <w:ind w:left="284" w:hanging="284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8.</w:t>
      </w:r>
      <w:r>
        <w:rPr>
          <w:rFonts w:ascii="Arial Narrow" w:hAnsi="Arial Narrow"/>
          <w:sz w:val="24"/>
        </w:rPr>
        <w:t xml:space="preserve"> Il grafico di una funzione può avere un asintoto orizzontale e un asintoto verticale?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Sì</w:t>
      </w:r>
      <w:r>
        <w:rPr>
          <w:rFonts w:ascii="Arial Narrow" w:hAnsi="Arial Narrow"/>
          <w:b/>
          <w:sz w:val="24"/>
        </w:rPr>
        <w:tab/>
        <w:t>No</w:t>
      </w:r>
    </w:p>
    <w:sectPr w:rsidR="00D77F6F" w:rsidSect="00D77F6F">
      <w:footerReference w:type="even" r:id="rId29"/>
      <w:footerReference w:type="default" r:id="rId30"/>
      <w:pgSz w:w="11900" w:h="16840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CD" w:rsidRDefault="005962CD">
      <w:r>
        <w:separator/>
      </w:r>
    </w:p>
  </w:endnote>
  <w:endnote w:type="continuationSeparator" w:id="0">
    <w:p w:rsidR="005962CD" w:rsidRDefault="005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6F" w:rsidRDefault="00D77F6F" w:rsidP="00D77F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F6F" w:rsidRDefault="00D77F6F" w:rsidP="00D77F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6F" w:rsidRPr="005C2C1D" w:rsidRDefault="00D77F6F" w:rsidP="00D77F6F">
    <w:pPr>
      <w:pStyle w:val="Pidipagina"/>
      <w:framePr w:wrap="around" w:vAnchor="text" w:hAnchor="margin" w:xAlign="right" w:y="1"/>
      <w:rPr>
        <w:rStyle w:val="Numeropagina"/>
      </w:rPr>
    </w:pPr>
    <w:r w:rsidRPr="005C2C1D">
      <w:rPr>
        <w:rStyle w:val="Numeropagina"/>
        <w:sz w:val="24"/>
      </w:rPr>
      <w:fldChar w:fldCharType="begin"/>
    </w:r>
    <w:r w:rsidRPr="005C2C1D">
      <w:rPr>
        <w:rStyle w:val="Numeropagina"/>
        <w:sz w:val="24"/>
      </w:rPr>
      <w:instrText xml:space="preserve">PAGE  </w:instrText>
    </w:r>
    <w:r w:rsidRPr="005C2C1D"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1</w:t>
    </w:r>
    <w:r w:rsidRPr="005C2C1D">
      <w:rPr>
        <w:rStyle w:val="Numeropagina"/>
        <w:sz w:val="24"/>
      </w:rPr>
      <w:fldChar w:fldCharType="end"/>
    </w:r>
  </w:p>
  <w:p w:rsidR="00D77F6F" w:rsidRPr="005C2C1D" w:rsidRDefault="00D77F6F" w:rsidP="00D77F6F">
    <w:pPr>
      <w:pStyle w:val="Pidipagina"/>
      <w:ind w:right="360"/>
      <w:rPr>
        <w:i/>
        <w:sz w:val="20"/>
      </w:rPr>
    </w:pPr>
    <w:r w:rsidRPr="005C2C1D">
      <w:rPr>
        <w:i/>
        <w:sz w:val="20"/>
      </w:rPr>
      <w:t>Daniela Valenti</w:t>
    </w:r>
    <w:r w:rsidR="00B05FE9">
      <w:rPr>
        <w:i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CD" w:rsidRDefault="005962CD">
      <w:r>
        <w:separator/>
      </w:r>
    </w:p>
  </w:footnote>
  <w:footnote w:type="continuationSeparator" w:id="0">
    <w:p w:rsidR="005962CD" w:rsidRDefault="005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9C0693"/>
    <w:multiLevelType w:val="hybridMultilevel"/>
    <w:tmpl w:val="CEA076F6"/>
    <w:lvl w:ilvl="0" w:tplc="5B3A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4B4"/>
    <w:multiLevelType w:val="hybridMultilevel"/>
    <w:tmpl w:val="351A881C"/>
    <w:lvl w:ilvl="0" w:tplc="0E5E7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0010C1"/>
    <w:rsid w:val="000E6612"/>
    <w:rsid w:val="002C4D81"/>
    <w:rsid w:val="002C662F"/>
    <w:rsid w:val="00350B73"/>
    <w:rsid w:val="005962CD"/>
    <w:rsid w:val="00936037"/>
    <w:rsid w:val="009B547B"/>
    <w:rsid w:val="00B05FE9"/>
    <w:rsid w:val="00B626FE"/>
    <w:rsid w:val="00C274CC"/>
    <w:rsid w:val="00D77F6F"/>
    <w:rsid w:val="00DB633E"/>
    <w:rsid w:val="00ED76C9"/>
    <w:rsid w:val="00FF30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52F0E"/>
  <w15:chartTrackingRefBased/>
  <w15:docId w15:val="{9E0C3540-FAFF-F149-BDED-D4AB32E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  <w:style w:type="paragraph" w:styleId="Testofumetto">
    <w:name w:val="Balloon Text"/>
    <w:basedOn w:val="Normale"/>
    <w:link w:val="TestofumettoCarattere"/>
    <w:rsid w:val="002C4D8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C4D81"/>
    <w:rPr>
      <w:rFonts w:ascii="Times New Roman" w:hAnsi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image" Target="media/image10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4</cp:revision>
  <cp:lastPrinted>2020-04-17T08:12:00Z</cp:lastPrinted>
  <dcterms:created xsi:type="dcterms:W3CDTF">2020-04-17T08:12:00Z</dcterms:created>
  <dcterms:modified xsi:type="dcterms:W3CDTF">2021-04-05T13:45:00Z</dcterms:modified>
</cp:coreProperties>
</file>